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79E2" w:rsidRDefault="002E79E2">
      <w:pPr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9pt;height:727.5pt">
            <v:imagedata r:id="rId4" o:title=""/>
          </v:shape>
        </w:pict>
      </w:r>
      <w:r>
        <w:br w:type="page"/>
      </w:r>
    </w:p>
    <w:p w:rsidR="002E79E2" w:rsidRPr="00DE55A8" w:rsidRDefault="002E79E2">
      <w:pPr>
        <w:rPr>
          <w:sz w:val="2"/>
          <w:szCs w:val="2"/>
          <w:lang w:val="ru-RU"/>
        </w:rPr>
      </w:pPr>
      <w:r w:rsidRPr="00C56EA6">
        <w:rPr>
          <w:noProof/>
          <w:lang w:val="ru-RU" w:eastAsia="ru-RU"/>
        </w:rPr>
        <w:pict>
          <v:shape id="Рисунок 2" o:spid="_x0000_i1026" type="#_x0000_t75" style="width:520.5pt;height:716.25pt;visibility:visible">
            <v:imagedata r:id="rId5" o:title="" croptop="643f"/>
          </v:shape>
        </w:pict>
      </w:r>
      <w:r w:rsidRPr="00DE55A8">
        <w:rPr>
          <w:lang w:val="ru-RU"/>
        </w:rPr>
        <w:br w:type="page"/>
      </w:r>
    </w:p>
    <w:p w:rsidR="002E79E2" w:rsidRDefault="002E79E2">
      <w:pPr>
        <w:rPr>
          <w:sz w:val="2"/>
          <w:szCs w:val="2"/>
        </w:rPr>
      </w:pPr>
      <w:r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1"/>
        <w:gridCol w:w="489"/>
        <w:gridCol w:w="1473"/>
        <w:gridCol w:w="1741"/>
        <w:gridCol w:w="4808"/>
        <w:gridCol w:w="968"/>
      </w:tblGrid>
      <w:tr w:rsidR="002E79E2" w:rsidRPr="00245E2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6"/>
                <w:szCs w:val="16"/>
              </w:rPr>
            </w:pPr>
            <w:r w:rsidRPr="00245E2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2E79E2" w:rsidRPr="00245E28" w:rsidRDefault="002E79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245E2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E79E2" w:rsidRPr="00DE55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E79E2" w:rsidRPr="00DE55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фундаментальных знаний и профессиональных компетенций в области основных принципов и нормативных методов организации управления в природопользовании.</w:t>
            </w:r>
          </w:p>
        </w:tc>
      </w:tr>
      <w:tr w:rsidR="002E79E2" w:rsidRPr="00245E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2E79E2" w:rsidRPr="00DE55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базы нормативно-правовых актов по организации управления различных видов природопользования;</w:t>
            </w:r>
          </w:p>
        </w:tc>
      </w:tr>
      <w:tr w:rsidR="002E79E2" w:rsidRPr="00DE55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разработка планов организации управления природопользования;</w:t>
            </w:r>
          </w:p>
        </w:tc>
      </w:tr>
      <w:tr w:rsidR="002E79E2" w:rsidRPr="00DE55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контроль ситемы управления природопользования</w:t>
            </w:r>
          </w:p>
        </w:tc>
      </w:tr>
      <w:tr w:rsidR="002E79E2" w:rsidRPr="00DE55A8">
        <w:trPr>
          <w:trHeight w:hRule="exact" w:val="277"/>
        </w:trPr>
        <w:tc>
          <w:tcPr>
            <w:tcW w:w="766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</w:tr>
      <w:tr w:rsidR="002E79E2" w:rsidRPr="00DE55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E79E2" w:rsidRPr="00245E2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2E79E2" w:rsidRPr="00DE55A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E79E2" w:rsidRPr="00DE55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2E79E2" w:rsidRPr="00DE55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Лабораторно-аналитические методы оценки состояния окружающей среды</w:t>
            </w:r>
          </w:p>
        </w:tc>
      </w:tr>
      <w:tr w:rsidR="002E79E2" w:rsidRPr="00DE55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состояния и планирование мероприятий по охране окружающей среды</w:t>
            </w:r>
          </w:p>
        </w:tc>
      </w:tr>
      <w:tr w:rsidR="002E79E2" w:rsidRPr="00DE55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 2. Современные методы исследования и интерпретации экологической информации</w:t>
            </w:r>
          </w:p>
        </w:tc>
      </w:tr>
      <w:tr w:rsidR="002E79E2" w:rsidRPr="00DE55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E79E2" w:rsidRPr="00245E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Экологический аудит экологической безопасности</w:t>
            </w:r>
          </w:p>
        </w:tc>
      </w:tr>
      <w:tr w:rsidR="002E79E2" w:rsidRPr="00DE55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событие: Экологическое проектирование антропогеннопреобразованных систем</w:t>
            </w:r>
          </w:p>
        </w:tc>
      </w:tr>
      <w:tr w:rsidR="002E79E2" w:rsidRPr="00245E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экспертиза объектов природопользования</w:t>
            </w:r>
          </w:p>
        </w:tc>
      </w:tr>
      <w:tr w:rsidR="002E79E2" w:rsidRPr="00DE55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хозяйственной деятельности</w:t>
            </w:r>
          </w:p>
        </w:tc>
      </w:tr>
      <w:tr w:rsidR="002E79E2" w:rsidRPr="00DE55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природопользования</w:t>
            </w:r>
          </w:p>
        </w:tc>
      </w:tr>
      <w:tr w:rsidR="002E79E2" w:rsidRPr="00DE55A8">
        <w:trPr>
          <w:trHeight w:hRule="exact" w:val="277"/>
        </w:trPr>
        <w:tc>
          <w:tcPr>
            <w:tcW w:w="766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</w:tr>
      <w:tr w:rsidR="002E79E2" w:rsidRPr="00DE55A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E79E2" w:rsidRPr="00DE55A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ОК-2:      готовностью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2E79E2" w:rsidRPr="00DE55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 элементы управления системой природопользования</w:t>
            </w:r>
          </w:p>
        </w:tc>
      </w:tr>
      <w:tr w:rsidR="002E79E2" w:rsidRPr="00DE55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элементы структуры управления системы природопользования</w:t>
            </w:r>
          </w:p>
        </w:tc>
      </w:tr>
      <w:tr w:rsidR="002E79E2" w:rsidRPr="00DE55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об отдельных элементах системы управления природопользованием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2E79E2" w:rsidRPr="00DE55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выявлять структурные несоответствия в системе управления природопользованием</w:t>
            </w:r>
          </w:p>
        </w:tc>
      </w:tr>
      <w:tr w:rsidR="002E79E2" w:rsidRPr="00DE55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структурные несоответствия в системе управления природопользованием</w:t>
            </w:r>
          </w:p>
        </w:tc>
      </w:tr>
      <w:tr w:rsidR="002E79E2" w:rsidRPr="00DE55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выявлять структурные несоответствия в системе управления природопользованием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2E79E2" w:rsidRPr="00DE55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методиками проведения экологического контроля видов природопользования</w:t>
            </w:r>
          </w:p>
        </w:tc>
      </w:tr>
      <w:tr w:rsidR="002E79E2" w:rsidRPr="00DE55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методиками проведения экологического контроля некоторых видов природопользования</w:t>
            </w:r>
          </w:p>
        </w:tc>
      </w:tr>
      <w:tr w:rsidR="002E79E2" w:rsidRPr="00DE55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методиками  проведения экологическогоконтроля некоторых видов природопользования</w:t>
            </w:r>
          </w:p>
        </w:tc>
      </w:tr>
      <w:tr w:rsidR="002E79E2" w:rsidRPr="00DE55A8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ПК-7: способностью использовать нормативные документы, регламентирующие организацию производственно- технологических экологических работ и методически грамотно разрабатывать план мероприятий по экологическому аудиту, контролю за соблюдением экологических требований, экологическому управлению производственными процессами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2E79E2" w:rsidRPr="00DE55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необходимые нормативно-правовые акты, регламентирующие проведение экологического контроля различных видов природопользования</w:t>
            </w:r>
          </w:p>
        </w:tc>
      </w:tr>
      <w:tr w:rsidR="002E79E2" w:rsidRPr="00DE55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нормативно-правовые акты, регламентирующие проведение экологического контроля различных видов природопользования</w:t>
            </w:r>
          </w:p>
        </w:tc>
      </w:tr>
      <w:tr w:rsidR="002E79E2" w:rsidRPr="00DE55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нормативно-правовые акты, регламентирующие проведение экологическогокнтроля отдельных видов природопользования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2E79E2" w:rsidRPr="00DE55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разрабатывать программу проведения экоогического контроля различных видов природопользования</w:t>
            </w:r>
          </w:p>
        </w:tc>
      </w:tr>
      <w:tr w:rsidR="002E79E2" w:rsidRPr="00DE55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программу проведения экологического кнтроля отдельных видов природопользования</w:t>
            </w:r>
          </w:p>
        </w:tc>
      </w:tr>
    </w:tbl>
    <w:p w:rsidR="002E79E2" w:rsidRPr="00DE55A8" w:rsidRDefault="002E79E2">
      <w:pPr>
        <w:rPr>
          <w:sz w:val="2"/>
          <w:szCs w:val="2"/>
          <w:lang w:val="ru-RU"/>
        </w:rPr>
      </w:pPr>
      <w:r w:rsidRPr="00DE55A8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3"/>
        <w:gridCol w:w="205"/>
        <w:gridCol w:w="262"/>
        <w:gridCol w:w="2985"/>
        <w:gridCol w:w="953"/>
        <w:gridCol w:w="689"/>
        <w:gridCol w:w="1106"/>
        <w:gridCol w:w="1260"/>
        <w:gridCol w:w="673"/>
        <w:gridCol w:w="400"/>
        <w:gridCol w:w="964"/>
      </w:tblGrid>
      <w:tr w:rsidR="002E79E2" w:rsidRPr="00245E2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6"/>
                <w:szCs w:val="16"/>
              </w:rPr>
            </w:pPr>
            <w:r w:rsidRPr="00245E2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2E79E2" w:rsidRPr="00245E28" w:rsidRDefault="002E79E2"/>
        </w:tc>
        <w:tc>
          <w:tcPr>
            <w:tcW w:w="710" w:type="dxa"/>
          </w:tcPr>
          <w:p w:rsidR="002E79E2" w:rsidRPr="00245E28" w:rsidRDefault="002E79E2"/>
        </w:tc>
        <w:tc>
          <w:tcPr>
            <w:tcW w:w="1135" w:type="dxa"/>
          </w:tcPr>
          <w:p w:rsidR="002E79E2" w:rsidRPr="00245E28" w:rsidRDefault="002E79E2"/>
        </w:tc>
        <w:tc>
          <w:tcPr>
            <w:tcW w:w="1277" w:type="dxa"/>
          </w:tcPr>
          <w:p w:rsidR="002E79E2" w:rsidRPr="00245E28" w:rsidRDefault="002E79E2"/>
        </w:tc>
        <w:tc>
          <w:tcPr>
            <w:tcW w:w="710" w:type="dxa"/>
          </w:tcPr>
          <w:p w:rsidR="002E79E2" w:rsidRPr="00245E28" w:rsidRDefault="002E79E2"/>
        </w:tc>
        <w:tc>
          <w:tcPr>
            <w:tcW w:w="426" w:type="dxa"/>
          </w:tcPr>
          <w:p w:rsidR="002E79E2" w:rsidRPr="00245E28" w:rsidRDefault="002E79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245E2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E79E2" w:rsidRPr="00DE55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 отдельные структурные элементы программы проведения экоогического контроля отдельных видов природопользования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2E79E2" w:rsidRPr="00DE55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различных видов экологического контроля различных видов природопользования</w:t>
            </w:r>
          </w:p>
        </w:tc>
      </w:tr>
      <w:tr w:rsidR="002E79E2" w:rsidRPr="00DE55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различных видов экологического контроля некоторых видов природопользования</w:t>
            </w:r>
          </w:p>
        </w:tc>
      </w:tr>
      <w:tr w:rsidR="002E79E2" w:rsidRPr="00DE55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навыками проведения  экологического контроля</w:t>
            </w:r>
          </w:p>
        </w:tc>
      </w:tr>
      <w:tr w:rsidR="002E79E2" w:rsidRPr="00DE55A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E79E2" w:rsidRPr="00245E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2E79E2" w:rsidRPr="00DE55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нормативно-правовую базу, регламентирующую различные виды природопользования; подходык организации экологической системы управления природопользованием</w:t>
            </w:r>
          </w:p>
        </w:tc>
      </w:tr>
      <w:tr w:rsidR="002E79E2" w:rsidRPr="00245E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2E79E2" w:rsidRPr="00DE55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грамотно разрабатывать план мероприятий по экологическому контролю, контролю за соблюдением экологических требований, экологическому управлению производственными процессами</w:t>
            </w:r>
          </w:p>
        </w:tc>
      </w:tr>
      <w:tr w:rsidR="002E79E2" w:rsidRPr="00245E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2E79E2" w:rsidRPr="00DE55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организации и управления научно-исследовательскими и научно-производственными и экспертно- аналитическими работами с использованием углубленных знаний в области управления природопользованием</w:t>
            </w:r>
          </w:p>
        </w:tc>
      </w:tr>
      <w:tr w:rsidR="002E79E2" w:rsidRPr="00DE55A8">
        <w:trPr>
          <w:trHeight w:hRule="exact" w:val="277"/>
        </w:trPr>
        <w:tc>
          <w:tcPr>
            <w:tcW w:w="766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</w:tr>
      <w:tr w:rsidR="002E79E2" w:rsidRPr="00DE55A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E79E2" w:rsidRPr="00245E2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2E79E2" w:rsidRPr="00DE55A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Организационно- правовой механизм охраны окружающей природной среды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rPr>
                <w:lang w:val="ru-RU"/>
              </w:rPr>
            </w:pPr>
          </w:p>
        </w:tc>
      </w:tr>
      <w:tr w:rsidR="002E79E2" w:rsidRPr="00245E2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виды управления охраной окружающей природной среды.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 Л2.4Л3.1 Л3.2</w:t>
            </w:r>
          </w:p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Государственное управление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Производственное управление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Нормативы допустимого воздействия на окружающую среду: виды, функции, порядок утверждения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Нормативы допустимого изъятия компонентов природной среды: виды, порядок утверждения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нормативы санитарных и защитных зон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Процедура принятия экологически значимых решений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принятия экологически значимых решений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воздействия на окружающую среду (ОВОС): объекты, содержание, порядок проведения, участие граждан и общественных объединений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Государственная экологическая экспертиза: принципы, объекты, порядок проведения, ответст- венность участников, разрешение споров.  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DE55A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Основы управлея различными видами природопользования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rPr>
                <w:lang w:val="ru-RU"/>
              </w:rPr>
            </w:pPr>
          </w:p>
        </w:tc>
      </w:tr>
      <w:tr w:rsidR="002E79E2" w:rsidRPr="00245E2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регулирование охраны и использования земель, недр, вод, атмосферного воздуха, лесов и животного мира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Л2.3Л3.2</w:t>
            </w:r>
          </w:p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</w:tbl>
    <w:p w:rsidR="002E79E2" w:rsidRDefault="002E79E2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5"/>
        <w:gridCol w:w="3437"/>
        <w:gridCol w:w="908"/>
        <w:gridCol w:w="658"/>
        <w:gridCol w:w="1061"/>
        <w:gridCol w:w="1276"/>
        <w:gridCol w:w="658"/>
        <w:gridCol w:w="379"/>
        <w:gridCol w:w="928"/>
      </w:tblGrid>
      <w:tr w:rsidR="002E79E2" w:rsidRPr="00245E2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6"/>
                <w:szCs w:val="16"/>
              </w:rPr>
            </w:pPr>
            <w:r w:rsidRPr="00245E2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2E79E2" w:rsidRPr="00245E28" w:rsidRDefault="002E79E2"/>
        </w:tc>
        <w:tc>
          <w:tcPr>
            <w:tcW w:w="710" w:type="dxa"/>
          </w:tcPr>
          <w:p w:rsidR="002E79E2" w:rsidRPr="00245E28" w:rsidRDefault="002E79E2"/>
        </w:tc>
        <w:tc>
          <w:tcPr>
            <w:tcW w:w="1135" w:type="dxa"/>
          </w:tcPr>
          <w:p w:rsidR="002E79E2" w:rsidRPr="00245E28" w:rsidRDefault="002E79E2"/>
        </w:tc>
        <w:tc>
          <w:tcPr>
            <w:tcW w:w="1277" w:type="dxa"/>
          </w:tcPr>
          <w:p w:rsidR="002E79E2" w:rsidRPr="00245E28" w:rsidRDefault="002E79E2"/>
        </w:tc>
        <w:tc>
          <w:tcPr>
            <w:tcW w:w="710" w:type="dxa"/>
          </w:tcPr>
          <w:p w:rsidR="002E79E2" w:rsidRPr="00245E28" w:rsidRDefault="002E79E2"/>
        </w:tc>
        <w:tc>
          <w:tcPr>
            <w:tcW w:w="426" w:type="dxa"/>
          </w:tcPr>
          <w:p w:rsidR="002E79E2" w:rsidRPr="00245E28" w:rsidRDefault="002E79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245E2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E79E2" w:rsidRPr="00245E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Регулирование охраны и использования земель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 Л3.2</w:t>
            </w:r>
          </w:p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контроль за использованием и охраной земель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Л2.3Л3.2</w:t>
            </w:r>
          </w:p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по рациональному использованию и охране недр.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Государственный контроль за охраной и использованием недр.  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предоставления недр в пользование, лицензирование недропользования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меры охраны вод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Л3.2</w:t>
            </w:r>
          </w:p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Охрана водных объектов от загрязнения, засорения и истощения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Атмосферный воздух как объект правовой охраны.  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контроль за охраной атмосферы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Государственный контроль за использованием и охраной лесов.  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Лесное законодательство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245E28">
        <w:trPr>
          <w:trHeight w:hRule="exact" w:val="277"/>
        </w:trPr>
        <w:tc>
          <w:tcPr>
            <w:tcW w:w="993" w:type="dxa"/>
          </w:tcPr>
          <w:p w:rsidR="002E79E2" w:rsidRPr="00245E28" w:rsidRDefault="002E79E2"/>
        </w:tc>
        <w:tc>
          <w:tcPr>
            <w:tcW w:w="3687" w:type="dxa"/>
          </w:tcPr>
          <w:p w:rsidR="002E79E2" w:rsidRPr="00245E28" w:rsidRDefault="002E79E2"/>
        </w:tc>
        <w:tc>
          <w:tcPr>
            <w:tcW w:w="851" w:type="dxa"/>
          </w:tcPr>
          <w:p w:rsidR="002E79E2" w:rsidRPr="00245E28" w:rsidRDefault="002E79E2"/>
        </w:tc>
        <w:tc>
          <w:tcPr>
            <w:tcW w:w="710" w:type="dxa"/>
          </w:tcPr>
          <w:p w:rsidR="002E79E2" w:rsidRPr="00245E28" w:rsidRDefault="002E79E2"/>
        </w:tc>
        <w:tc>
          <w:tcPr>
            <w:tcW w:w="1135" w:type="dxa"/>
          </w:tcPr>
          <w:p w:rsidR="002E79E2" w:rsidRPr="00245E28" w:rsidRDefault="002E79E2"/>
        </w:tc>
        <w:tc>
          <w:tcPr>
            <w:tcW w:w="1277" w:type="dxa"/>
          </w:tcPr>
          <w:p w:rsidR="002E79E2" w:rsidRPr="00245E28" w:rsidRDefault="002E79E2"/>
        </w:tc>
        <w:tc>
          <w:tcPr>
            <w:tcW w:w="710" w:type="dxa"/>
          </w:tcPr>
          <w:p w:rsidR="002E79E2" w:rsidRPr="00245E28" w:rsidRDefault="002E79E2"/>
        </w:tc>
        <w:tc>
          <w:tcPr>
            <w:tcW w:w="426" w:type="dxa"/>
          </w:tcPr>
          <w:p w:rsidR="002E79E2" w:rsidRPr="00245E28" w:rsidRDefault="002E79E2"/>
        </w:tc>
        <w:tc>
          <w:tcPr>
            <w:tcW w:w="993" w:type="dxa"/>
          </w:tcPr>
          <w:p w:rsidR="002E79E2" w:rsidRPr="00245E28" w:rsidRDefault="002E79E2"/>
        </w:tc>
      </w:tr>
      <w:tr w:rsidR="002E79E2" w:rsidRPr="00245E2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E79E2" w:rsidRPr="00DE55A8">
        <w:trPr>
          <w:trHeight w:hRule="exact" w:val="509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Управление природопользованием и охраной окружающей среды: понятие, содержание, классификация.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Государственное экологическое управления: понятие, методы, принципы.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Система органов государственного экологического управления.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Функции государственного управления в сфере природопользования и охраны окружающей среды.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Экономико-правовой механизм природопользования и охраны окружающей среды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Государственный экологический контроль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Производственный экологический контроль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Общественный экологический контроль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Нормирование и лимитирование в области охраны природопользования и охраны окружающей среды.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Правовые основы экологического контроля.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Юридическая ответственность за экологические правонарушения.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Экологические правонарушения: понятие, состав, классификация.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Правовой режим охраны и использования земель.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Правовой режим охраны и использования недр.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Правовой режим охраны и использования водных объектов.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Правовой режим охраны и использования лесов.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Правовой режим охраны и использования объектов животного мира.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Правовой режим особо охраняемых природных территорий.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Правовая охрана атмосферного воздуха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   Роль общественных природоохранных организаций в обеспечении экологической безопасности и рационального природопользования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E79E2" w:rsidRPr="00DE55A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предсавлен в Приложении 1</w:t>
            </w:r>
          </w:p>
        </w:tc>
      </w:tr>
    </w:tbl>
    <w:p w:rsidR="002E79E2" w:rsidRPr="00DE55A8" w:rsidRDefault="002E79E2">
      <w:pPr>
        <w:rPr>
          <w:sz w:val="2"/>
          <w:szCs w:val="2"/>
          <w:lang w:val="ru-RU"/>
        </w:rPr>
      </w:pPr>
      <w:r w:rsidRPr="00DE55A8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34"/>
        <w:gridCol w:w="1778"/>
        <w:gridCol w:w="1875"/>
        <w:gridCol w:w="3223"/>
        <w:gridCol w:w="1646"/>
        <w:gridCol w:w="984"/>
      </w:tblGrid>
      <w:tr w:rsidR="002E79E2" w:rsidRPr="00245E2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6"/>
                <w:szCs w:val="16"/>
              </w:rPr>
            </w:pPr>
            <w:r w:rsidRPr="00245E2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2E79E2" w:rsidRPr="00245E28" w:rsidRDefault="002E79E2"/>
        </w:tc>
        <w:tc>
          <w:tcPr>
            <w:tcW w:w="1702" w:type="dxa"/>
          </w:tcPr>
          <w:p w:rsidR="002E79E2" w:rsidRPr="00245E28" w:rsidRDefault="002E79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245E2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E79E2" w:rsidRPr="00DE55A8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отчет о практической работе, защита проекта по вопросам регулирования охраной объектов природопользования с презентацией</w:t>
            </w:r>
          </w:p>
        </w:tc>
      </w:tr>
      <w:tr w:rsidR="002E79E2" w:rsidRPr="00DE55A8">
        <w:trPr>
          <w:trHeight w:hRule="exact" w:val="277"/>
        </w:trPr>
        <w:tc>
          <w:tcPr>
            <w:tcW w:w="710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</w:tr>
      <w:tr w:rsidR="002E79E2" w:rsidRPr="00DE55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E79E2" w:rsidRPr="00245E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E79E2" w:rsidRPr="00245E2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Колесников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основы природопользования: Учеб.для студентов образов.учрежд.сред.проф.образования:Допущено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2014</w:t>
            </w:r>
          </w:p>
        </w:tc>
      </w:tr>
      <w:tr w:rsidR="002E79E2" w:rsidRPr="00245E2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Бурцева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Нормирование и снижение загрязнения окружающей среды: учеб.для студентов вузов, обуч-ся по напр."Экология и природопользование ": Допущено УМО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2015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E79E2" w:rsidRPr="00245E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E79E2" w:rsidRPr="00245E2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Анисимов А.В., Анопченко Т.Ю.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менеджмент: учеб.пособие для студентов вузов: рек.Советом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2E79E2" w:rsidRPr="00245E2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Ларионов Н.М., Рябышенков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Промышленная экология: учеб.для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2014</w:t>
            </w:r>
          </w:p>
        </w:tc>
      </w:tr>
      <w:tr w:rsidR="002E79E2" w:rsidRPr="00245E2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Майстренко В.Н., Клюев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Эколого-аналитический мониторинг стойких органических загрязнителей: учеб.пособие для студентов вузов,обуч-ся по спец.011000-Химия:допущено Советом по химии УМО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БИНОМ. Лаборатория знаний, 2013</w:t>
            </w:r>
          </w:p>
        </w:tc>
      </w:tr>
      <w:tr w:rsidR="002E79E2" w:rsidRPr="00245E2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Кривошеин Д.А., Дмитренко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экологической безопасности производств: учеб.пособие для студентов вузов, обуч-ся по напр."Техносферная безопасность": Допущено УМО вузов по университет.политехн.образованию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2015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2E79E2" w:rsidRPr="00245E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E79E2" w:rsidRPr="00245E2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Т. Н., Иванова Р.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антропогенного воздействия на окружающую среду в процессе природопользования: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Йошкар-Ола: ПГТУ, 2016, http://biblioclub.ru/index.php? page=book&amp;id=459473</w:t>
            </w:r>
          </w:p>
        </w:tc>
      </w:tr>
      <w:tr w:rsidR="002E79E2" w:rsidRPr="00DE55A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Казанцева Л. А., Саркисов О. Р., Любарский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право: учебник для студентов учреждений высшего профессионального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2017, 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=480127</w:t>
            </w:r>
          </w:p>
        </w:tc>
      </w:tr>
      <w:tr w:rsidR="002E79E2" w:rsidRPr="00DE55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E79E2" w:rsidRPr="00245E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Дистанционные методы исследования в зоологии. 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Материалы научной конференции</w:t>
            </w:r>
          </w:p>
        </w:tc>
      </w:tr>
      <w:tr w:rsidR="002E79E2" w:rsidRPr="00DE55A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Гульманова, Г.А. Экологическое право : учебное пособие / Г.А. Гульманова, Р.М. Шагвалиев ; Институт экономики, управления и права (г. Казань). - Казань : Познание, 2014. - 120 с. - Библиогр. в кн. ; То же [Электронный ресурс]. -</w:t>
            </w:r>
          </w:p>
        </w:tc>
      </w:tr>
      <w:tr w:rsidR="002E79E2" w:rsidRPr="00DE55A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Новиков, В. Нормирование в области охраны окружающей среды на объектах водного транспорта : учебное пособие / В. Новиков ; Министерство транспорта Российской Федерации, Московская государственная академия водного транспорта. - Москва : Альтаир : МГАВТ, 2013. - 113 с. : ил.,табл. - Библиогр. в кн. ; То же [Электронный ресурс]. -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E79E2" w:rsidRPr="00245E2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2E79E2" w:rsidRPr="00245E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E79E2" w:rsidRPr="00DE55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E79E2" w:rsidRPr="00DE55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E79E2" w:rsidRPr="00DE55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E79E2" w:rsidRPr="00DE55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emercom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МЧС</w:t>
            </w:r>
          </w:p>
        </w:tc>
      </w:tr>
      <w:tr w:rsidR="002E79E2" w:rsidRPr="00DE55A8">
        <w:trPr>
          <w:trHeight w:hRule="exact" w:val="277"/>
        </w:trPr>
        <w:tc>
          <w:tcPr>
            <w:tcW w:w="710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E79E2" w:rsidRPr="00DE55A8" w:rsidRDefault="002E79E2">
            <w:pPr>
              <w:rPr>
                <w:lang w:val="ru-RU"/>
              </w:rPr>
            </w:pPr>
          </w:p>
        </w:tc>
      </w:tr>
      <w:tr w:rsidR="002E79E2" w:rsidRPr="00DE55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E79E2" w:rsidRPr="00245E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</w:tbl>
    <w:p w:rsidR="002E79E2" w:rsidRDefault="002E79E2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7"/>
        <w:gridCol w:w="3708"/>
        <w:gridCol w:w="4816"/>
        <w:gridCol w:w="969"/>
      </w:tblGrid>
      <w:tr w:rsidR="002E79E2" w:rsidRPr="00245E2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6"/>
                <w:szCs w:val="16"/>
              </w:rPr>
            </w:pPr>
            <w:r w:rsidRPr="00245E2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2E79E2" w:rsidRPr="00245E28" w:rsidRDefault="002E79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245E2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E79E2" w:rsidRPr="00DE55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2E79E2" w:rsidRPr="00245E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/>
        </w:tc>
      </w:tr>
      <w:tr w:rsidR="002E79E2" w:rsidRPr="00DE55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2E79E2" w:rsidRPr="00DE55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2E79E2" w:rsidRPr="00DE55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2E79E2" w:rsidRPr="00245E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245E28" w:rsidRDefault="002E79E2">
            <w:pPr>
              <w:spacing w:after="0" w:line="240" w:lineRule="auto"/>
              <w:rPr>
                <w:sz w:val="19"/>
                <w:szCs w:val="19"/>
              </w:rPr>
            </w:pP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2E79E2" w:rsidRPr="00245E28">
        <w:trPr>
          <w:trHeight w:hRule="exact" w:val="277"/>
        </w:trPr>
        <w:tc>
          <w:tcPr>
            <w:tcW w:w="766" w:type="dxa"/>
          </w:tcPr>
          <w:p w:rsidR="002E79E2" w:rsidRPr="00245E28" w:rsidRDefault="002E79E2"/>
        </w:tc>
        <w:tc>
          <w:tcPr>
            <w:tcW w:w="3913" w:type="dxa"/>
          </w:tcPr>
          <w:p w:rsidR="002E79E2" w:rsidRPr="00245E28" w:rsidRDefault="002E79E2"/>
        </w:tc>
        <w:tc>
          <w:tcPr>
            <w:tcW w:w="5104" w:type="dxa"/>
          </w:tcPr>
          <w:p w:rsidR="002E79E2" w:rsidRPr="00245E28" w:rsidRDefault="002E79E2"/>
        </w:tc>
        <w:tc>
          <w:tcPr>
            <w:tcW w:w="993" w:type="dxa"/>
          </w:tcPr>
          <w:p w:rsidR="002E79E2" w:rsidRPr="00245E28" w:rsidRDefault="002E79E2"/>
        </w:tc>
      </w:tr>
      <w:tr w:rsidR="002E79E2" w:rsidRPr="00DE55A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E79E2" w:rsidRPr="00DE55A8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Кротова Е.А.  Мониторинг безопасности: учебно-методическое пособие. 2015. 61с.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E79E2" w:rsidRPr="00DE55A8" w:rsidRDefault="002E79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45E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DE5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2E79E2" w:rsidRPr="00DE55A8" w:rsidRDefault="002E79E2">
      <w:pPr>
        <w:rPr>
          <w:lang w:val="ru-RU"/>
        </w:rPr>
      </w:pPr>
    </w:p>
    <w:sectPr w:rsidR="002E79E2" w:rsidRPr="00DE55A8" w:rsidSect="004C49C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F0BC7"/>
    <w:rsid w:val="00245E28"/>
    <w:rsid w:val="002E79E2"/>
    <w:rsid w:val="004C49C6"/>
    <w:rsid w:val="007F1527"/>
    <w:rsid w:val="00C56EA6"/>
    <w:rsid w:val="00D31453"/>
    <w:rsid w:val="00DE55A8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49C6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8</Pages>
  <Words>2027</Words>
  <Characters>11554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МЭП-18_plx_Экологические основы управления природопользованием_</dc:title>
  <dc:subject/>
  <dc:creator>FastReport.NET</dc:creator>
  <cp:keywords/>
  <dc:description/>
  <cp:lastModifiedBy>Андрей</cp:lastModifiedBy>
  <cp:revision>2</cp:revision>
  <dcterms:created xsi:type="dcterms:W3CDTF">2019-09-02T05:16:00Z</dcterms:created>
  <dcterms:modified xsi:type="dcterms:W3CDTF">2019-09-02T05:17:00Z</dcterms:modified>
</cp:coreProperties>
</file>